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CC3425"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CC3425">
              <w:rPr>
                <w:b/>
                <w:sz w:val="22"/>
                <w:szCs w:val="22"/>
                <w:lang w:val="it-IT" w:bidi="it-IT"/>
              </w:rPr>
              <w:t>1</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04512" w:rsidRDefault="00181F30" w:rsidP="00CC3425">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9743D6" w:rsidRDefault="009743D6" w:rsidP="00CC3425">
            <w:pPr>
              <w:suppressAutoHyphens/>
              <w:spacing w:after="120" w:line="360" w:lineRule="auto"/>
              <w:jc w:val="center"/>
              <w:rPr>
                <w:b/>
                <w:sz w:val="22"/>
                <w:szCs w:val="22"/>
                <w:lang w:val="it-IT" w:eastAsia="it-IT"/>
              </w:rPr>
            </w:pPr>
          </w:p>
          <w:p w:rsidR="009743D6" w:rsidRPr="0001702B" w:rsidRDefault="009743D6" w:rsidP="009743D6">
            <w:pPr>
              <w:spacing w:line="360" w:lineRule="auto"/>
              <w:ind w:left="57"/>
              <w:jc w:val="center"/>
              <w:rPr>
                <w:b/>
                <w:sz w:val="22"/>
              </w:rPr>
            </w:pPr>
            <w:proofErr w:type="spellStart"/>
            <w:r w:rsidRPr="0083267D">
              <w:rPr>
                <w:b/>
                <w:i/>
                <w:sz w:val="22"/>
                <w:lang w:bidi="it-IT"/>
              </w:rPr>
              <w:t>Procedura</w:t>
            </w:r>
            <w:proofErr w:type="spellEnd"/>
            <w:r w:rsidRPr="0083267D">
              <w:rPr>
                <w:b/>
                <w:i/>
                <w:sz w:val="22"/>
                <w:lang w:bidi="it-IT"/>
              </w:rPr>
              <w:t xml:space="preserve"> </w:t>
            </w:r>
            <w:proofErr w:type="spellStart"/>
            <w:r w:rsidR="0083267D" w:rsidRPr="0083267D">
              <w:rPr>
                <w:b/>
                <w:i/>
                <w:sz w:val="22"/>
                <w:lang w:bidi="it-IT"/>
              </w:rPr>
              <w:t>negoziata</w:t>
            </w:r>
            <w:proofErr w:type="spellEnd"/>
            <w:r w:rsidR="0083267D">
              <w:rPr>
                <w:b/>
                <w:i/>
                <w:color w:val="FF0000"/>
                <w:sz w:val="22"/>
                <w:lang w:bidi="it-IT"/>
              </w:rPr>
              <w:t xml:space="preserve"> </w:t>
            </w:r>
            <w:r w:rsidRPr="0001702B">
              <w:rPr>
                <w:b/>
                <w:i/>
                <w:sz w:val="22"/>
                <w:lang w:bidi="it-IT"/>
              </w:rPr>
              <w:t xml:space="preserve">per </w:t>
            </w:r>
            <w:proofErr w:type="spellStart"/>
            <w:r w:rsidRPr="0001702B">
              <w:rPr>
                <w:b/>
                <w:i/>
                <w:sz w:val="22"/>
                <w:lang w:bidi="it-IT"/>
              </w:rPr>
              <w:t>l’affidamento</w:t>
            </w:r>
            <w:proofErr w:type="spellEnd"/>
            <w:r w:rsidRPr="0001702B">
              <w:rPr>
                <w:b/>
                <w:i/>
                <w:sz w:val="22"/>
                <w:lang w:bidi="it-IT"/>
              </w:rPr>
              <w:t xml:space="preserve"> del “</w:t>
            </w:r>
            <w:proofErr w:type="spellStart"/>
            <w:r w:rsidRPr="0001702B">
              <w:rPr>
                <w:b/>
                <w:i/>
                <w:sz w:val="22"/>
                <w:lang w:bidi="it-IT"/>
              </w:rPr>
              <w:t>Servizio</w:t>
            </w:r>
            <w:proofErr w:type="spellEnd"/>
            <w:r w:rsidRPr="0001702B">
              <w:rPr>
                <w:b/>
                <w:i/>
                <w:sz w:val="22"/>
                <w:lang w:bidi="it-IT"/>
              </w:rPr>
              <w:t xml:space="preserve"> </w:t>
            </w:r>
            <w:proofErr w:type="spellStart"/>
            <w:r w:rsidRPr="0001702B">
              <w:rPr>
                <w:b/>
                <w:i/>
                <w:sz w:val="22"/>
                <w:lang w:bidi="it-IT"/>
              </w:rPr>
              <w:t>di</w:t>
            </w:r>
            <w:proofErr w:type="spellEnd"/>
            <w:r w:rsidRPr="0001702B">
              <w:rPr>
                <w:b/>
                <w:i/>
                <w:sz w:val="22"/>
                <w:lang w:bidi="it-IT"/>
              </w:rPr>
              <w:t xml:space="preserve"> </w:t>
            </w:r>
            <w:proofErr w:type="spellStart"/>
            <w:r w:rsidRPr="0001702B">
              <w:rPr>
                <w:b/>
                <w:i/>
                <w:sz w:val="22"/>
                <w:lang w:bidi="it-IT"/>
              </w:rPr>
              <w:t>cassa</w:t>
            </w:r>
            <w:proofErr w:type="spellEnd"/>
            <w:r>
              <w:rPr>
                <w:b/>
                <w:i/>
                <w:sz w:val="22"/>
                <w:lang w:bidi="it-IT"/>
              </w:rPr>
              <w:t>”</w:t>
            </w:r>
            <w:r w:rsidRPr="0001702B">
              <w:rPr>
                <w:b/>
                <w:i/>
                <w:sz w:val="22"/>
                <w:lang w:bidi="it-IT"/>
              </w:rPr>
              <w:t xml:space="preserve"> a </w:t>
            </w:r>
            <w:proofErr w:type="spellStart"/>
            <w:r w:rsidRPr="0001702B">
              <w:rPr>
                <w:b/>
                <w:i/>
                <w:sz w:val="22"/>
                <w:lang w:bidi="it-IT"/>
              </w:rPr>
              <w:t>favore</w:t>
            </w:r>
            <w:proofErr w:type="spellEnd"/>
            <w:r w:rsidRPr="0001702B">
              <w:rPr>
                <w:b/>
                <w:i/>
                <w:sz w:val="22"/>
                <w:lang w:bidi="it-IT"/>
              </w:rPr>
              <w:t xml:space="preserve"> </w:t>
            </w:r>
            <w:proofErr w:type="spellStart"/>
            <w:r>
              <w:rPr>
                <w:b/>
                <w:i/>
                <w:sz w:val="22"/>
                <w:lang w:bidi="it-IT"/>
              </w:rPr>
              <w:t>dell’ITES</w:t>
            </w:r>
            <w:proofErr w:type="spellEnd"/>
            <w:r>
              <w:rPr>
                <w:b/>
                <w:i/>
                <w:sz w:val="22"/>
                <w:lang w:bidi="it-IT"/>
              </w:rPr>
              <w:t xml:space="preserve"> “</w:t>
            </w:r>
            <w:proofErr w:type="spellStart"/>
            <w:r>
              <w:rPr>
                <w:b/>
                <w:i/>
                <w:sz w:val="22"/>
                <w:lang w:bidi="it-IT"/>
              </w:rPr>
              <w:t>F.M.Genco</w:t>
            </w:r>
            <w:proofErr w:type="spellEnd"/>
            <w:r>
              <w:rPr>
                <w:b/>
                <w:i/>
                <w:sz w:val="22"/>
                <w:lang w:bidi="it-IT"/>
              </w:rPr>
              <w:t>”</w:t>
            </w:r>
          </w:p>
          <w:p w:rsidR="009743D6" w:rsidRPr="00CC3425" w:rsidRDefault="009743D6" w:rsidP="00CC3425">
            <w:pPr>
              <w:suppressAutoHyphens/>
              <w:spacing w:after="120" w:line="360" w:lineRule="auto"/>
              <w:jc w:val="center"/>
              <w:rPr>
                <w:b/>
                <w:sz w:val="22"/>
                <w:szCs w:val="22"/>
                <w:lang w:val="it-IT" w:eastAsia="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 xml:space="preserve">alla </w:t>
      </w:r>
      <w:r w:rsidR="0083267D">
        <w:rPr>
          <w:sz w:val="22"/>
          <w:szCs w:val="22"/>
          <w:lang w:val="it-IT"/>
        </w:rPr>
        <w:t>p</w:t>
      </w:r>
      <w:r w:rsidRPr="00F2503B">
        <w:rPr>
          <w:sz w:val="22"/>
          <w:szCs w:val="22"/>
          <w:lang w:val="it-IT"/>
        </w:rPr>
        <w:t>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 xml:space="preserve">come </w:t>
      </w:r>
      <w:proofErr w:type="spellStart"/>
      <w:r w:rsidRPr="00F2503B">
        <w:rPr>
          <w:sz w:val="22"/>
          <w:szCs w:val="22"/>
          <w:lang w:val="it-IT"/>
        </w:rPr>
        <w:t>G.E.I.E.</w:t>
      </w:r>
      <w:proofErr w:type="spellEnd"/>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lastRenderedPageBreak/>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w:t>
      </w:r>
      <w:r w:rsidRPr="00F2503B">
        <w:rPr>
          <w:i/>
          <w:sz w:val="22"/>
          <w:szCs w:val="22"/>
          <w:lang w:val="it-IT"/>
        </w:rPr>
        <w:lastRenderedPageBreak/>
        <w:t xml:space="preserve">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w:t>
      </w:r>
      <w:r w:rsidRPr="00F2503B">
        <w:rPr>
          <w:sz w:val="22"/>
          <w:szCs w:val="22"/>
          <w:lang w:val="it-IT"/>
        </w:rPr>
        <w:lastRenderedPageBreak/>
        <w:t xml:space="preserve">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F2503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lastRenderedPageBreak/>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1B5AAB" w:rsidRPr="003F7B7F" w:rsidRDefault="000646D5" w:rsidP="00C1464C">
      <w:pPr>
        <w:pStyle w:val="Paragrafoelenco"/>
        <w:numPr>
          <w:ilvl w:val="0"/>
          <w:numId w:val="23"/>
        </w:numPr>
        <w:spacing w:after="120"/>
        <w:ind w:left="284" w:hanging="284"/>
        <w:jc w:val="both"/>
        <w:rPr>
          <w:sz w:val="22"/>
          <w:szCs w:val="22"/>
          <w:lang w:val="it-IT"/>
        </w:rPr>
      </w:pPr>
      <w:r w:rsidRPr="003F7B7F">
        <w:rPr>
          <w:sz w:val="22"/>
          <w:szCs w:val="22"/>
          <w:lang w:val="it-IT"/>
        </w:rPr>
        <w:t xml:space="preserve"> </w:t>
      </w:r>
      <w:r w:rsidR="0073209A" w:rsidRPr="003F7B7F">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3F7B7F">
        <w:rPr>
          <w:i/>
          <w:sz w:val="22"/>
          <w:szCs w:val="22"/>
          <w:lang w:val="it-IT"/>
        </w:rPr>
        <w:t>bis,</w:t>
      </w:r>
      <w:r w:rsidR="0073209A" w:rsidRPr="003F7B7F">
        <w:rPr>
          <w:sz w:val="22"/>
          <w:szCs w:val="22"/>
          <w:lang w:val="it-IT"/>
        </w:rPr>
        <w:t xml:space="preserve"> comma 6</w:t>
      </w:r>
      <w:r w:rsidR="003F7B7F" w:rsidRPr="003F7B7F">
        <w:rPr>
          <w:sz w:val="22"/>
          <w:szCs w:val="22"/>
          <w:lang w:val="it-IT"/>
        </w:rPr>
        <w:t xml:space="preserve"> del R.D. 16 marzo 1942, n. 267.</w:t>
      </w: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lastRenderedPageBreak/>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 xml:space="preserve">in corso di </w:t>
      </w:r>
      <w:r w:rsidRPr="00F2503B">
        <w:rPr>
          <w:sz w:val="22"/>
          <w:szCs w:val="22"/>
          <w:lang w:val="it-IT"/>
        </w:rPr>
        <w:lastRenderedPageBreak/>
        <w:t>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3F7B7F">
        <w:rPr>
          <w:color w:val="000000"/>
          <w:sz w:val="22"/>
          <w:szCs w:val="22"/>
          <w:lang w:val="it-IT"/>
        </w:rPr>
        <w:t xml:space="preserve">, del Capitolato Tecnico e </w:t>
      </w:r>
      <w:r w:rsidR="001F585B" w:rsidRPr="00F2503B">
        <w:rPr>
          <w:color w:val="000000"/>
          <w:sz w:val="22"/>
          <w:szCs w:val="22"/>
          <w:lang w:val="it-IT"/>
        </w:rPr>
        <w:t>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l’Istituto procederà alla verifica del possesso dei requisiti di carattere generale, economico-finanziario e tecnico-organizzativo;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 xml:space="preserve">ontratto sarà condizionata all’effettiva attestazione dei requisiti necessari per l’affidamento, sulla base delle indicazioni e delle richieste che perverranno dalla Stazione </w:t>
      </w:r>
      <w:r w:rsidRPr="00F2503B">
        <w:rPr>
          <w:color w:val="000000"/>
          <w:sz w:val="22"/>
          <w:szCs w:val="22"/>
          <w:lang w:val="it-IT"/>
        </w:rPr>
        <w:lastRenderedPageBreak/>
        <w:t>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w:t>
      </w:r>
      <w:proofErr w:type="spellStart"/>
      <w:r w:rsidRPr="00F2503B">
        <w:rPr>
          <w:sz w:val="22"/>
          <w:szCs w:val="22"/>
          <w:lang w:val="it-IT"/>
        </w:rPr>
        <w:t>.50/20</w:t>
      </w:r>
      <w:proofErr w:type="spellEnd"/>
      <w:r w:rsidRPr="00F2503B">
        <w:rPr>
          <w:sz w:val="22"/>
          <w:szCs w:val="22"/>
          <w:lang w:val="it-IT"/>
        </w:rPr>
        <w:t xml:space="preserve">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proofErr w:type="spellStart"/>
      <w:r w:rsidRPr="00F2503B">
        <w:rPr>
          <w:b/>
          <w:bCs/>
          <w:i/>
          <w:iCs/>
          <w:sz w:val="22"/>
          <w:szCs w:val="22"/>
          <w:lang w:val="it-IT"/>
        </w:rPr>
        <w:t>ii</w:t>
      </w:r>
      <w:proofErr w:type="spellEnd"/>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proofErr w:type="spellStart"/>
      <w:r w:rsidRPr="00F2503B">
        <w:rPr>
          <w:b/>
          <w:bCs/>
          <w:i/>
          <w:iCs/>
          <w:sz w:val="22"/>
          <w:szCs w:val="22"/>
          <w:lang w:val="it-IT"/>
        </w:rPr>
        <w:t>iii</w:t>
      </w:r>
      <w:proofErr w:type="spellEnd"/>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proofErr w:type="spellStart"/>
      <w:r w:rsidRPr="00F2503B">
        <w:rPr>
          <w:b/>
          <w:bCs/>
          <w:i/>
          <w:iCs/>
          <w:sz w:val="22"/>
          <w:szCs w:val="22"/>
          <w:lang w:val="it-IT"/>
        </w:rPr>
        <w:t>iv</w:t>
      </w:r>
      <w:proofErr w:type="spellEnd"/>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lastRenderedPageBreak/>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9A" w:rsidRDefault="0027409A">
      <w:r>
        <w:separator/>
      </w:r>
    </w:p>
  </w:endnote>
  <w:endnote w:type="continuationSeparator" w:id="0">
    <w:p w:rsidR="0027409A" w:rsidRDefault="00274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8C7578"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8C757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37BAC">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9A" w:rsidRDefault="0027409A">
      <w:r>
        <w:separator/>
      </w:r>
    </w:p>
  </w:footnote>
  <w:footnote w:type="continuationSeparator" w:id="0">
    <w:p w:rsidR="0027409A" w:rsidRDefault="0027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C530F"/>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102C"/>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6E47"/>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013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09A"/>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72C"/>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3F7B7F"/>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2450"/>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67D"/>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57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43D6"/>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97A9F"/>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3BC3"/>
    <w:rsid w:val="00C9430A"/>
    <w:rsid w:val="00C95270"/>
    <w:rsid w:val="00C96114"/>
    <w:rsid w:val="00C96E2E"/>
    <w:rsid w:val="00CA055A"/>
    <w:rsid w:val="00CA2551"/>
    <w:rsid w:val="00CA631A"/>
    <w:rsid w:val="00CA64E9"/>
    <w:rsid w:val="00CA7E3A"/>
    <w:rsid w:val="00CB0DC5"/>
    <w:rsid w:val="00CB1051"/>
    <w:rsid w:val="00CB28C7"/>
    <w:rsid w:val="00CC1955"/>
    <w:rsid w:val="00CC342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37BAC"/>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1D9A-E199-4990-9E43-42245DDC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8263</Words>
  <Characters>47105</Characters>
  <Application>Microsoft Office Word</Application>
  <DocSecurity>0</DocSecurity>
  <Lines>392</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55258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2020-01-03T10:51:00Z</dcterms:modified>
</cp:coreProperties>
</file>